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72F3A"/>
          <w:sz w:val="40"/>
        </w:rPr>
        <w:t>IJEIAI</w:t>
      </w:r>
    </w:p>
    <w:p>
      <w:pPr>
        <w:jc w:val="center"/>
      </w:pPr>
      <w:r>
        <w:rPr>
          <w:i/>
          <w:sz w:val="20"/>
        </w:rPr>
        <w:t>International Journal of ESG, IoT &amp; Artificial Intelligence</w:t>
      </w:r>
    </w:p>
    <w:p>
      <w:pPr>
        <w:jc w:val="center"/>
      </w:pPr>
      <w:r>
        <w:rPr>
          <w:color w:val="5E6D6A"/>
          <w:sz w:val="17"/>
        </w:rPr>
        <w:t>Published by ReoTek International Journals · Tekstein Solutions Pvt. Ltd.</w:t>
        <w:br/>
        <w:t>editorial@ijeiai.org · +91 77880 08009</w:t>
      </w:r>
    </w:p>
    <w:p>
      <w:pPr>
        <w:spacing w:before="80" w:after="200"/>
        <w:pBdr>
          <w:bottom w:val="single" w:sz="8" w:space="2" w:color="0F4C5C"/>
        </w:pBdr>
      </w:pPr>
      <w:r/>
    </w:p>
    <w:p>
      <w:pPr>
        <w:jc w:val="center"/>
      </w:pPr>
      <w:r>
        <w:rPr>
          <w:b/>
          <w:color w:val="0F4C5C"/>
          <w:sz w:val="28"/>
        </w:rPr>
        <w:t>AUTHOR DECLARATION &amp; COPYRIGHT FORM</w:t>
      </w:r>
    </w:p>
    <w:p>
      <w:pPr>
        <w:jc w:val="center"/>
      </w:pPr>
      <w:r>
        <w:rPr>
          <w:i/>
          <w:sz w:val="18"/>
        </w:rPr>
        <w:t>To be completed and signed by ALL authors. Upload with your manuscript submission.</w:t>
      </w:r>
    </w:p>
    <w:p/>
    <w:p>
      <w:r>
        <w:rPr>
          <w:b/>
          <w:sz w:val="19"/>
        </w:rPr>
        <w:t>Manuscript title</w:t>
      </w:r>
    </w:p>
    <w:p>
      <w:r>
        <w:t>________________________________________________________________________________________</w:t>
      </w:r>
    </w:p>
    <w:p>
      <w:r>
        <w:rPr>
          <w:b/>
          <w:sz w:val="19"/>
        </w:rPr>
        <w:t>Manuscript ID (if already assigned)</w:t>
      </w:r>
    </w:p>
    <w:p>
      <w:r>
        <w:t>________________________________________________________________________________________</w:t>
      </w:r>
    </w:p>
    <w:p>
      <w:r>
        <w:rPr>
          <w:b/>
          <w:sz w:val="19"/>
        </w:rPr>
        <w:t>Corresponding author name</w:t>
      </w:r>
    </w:p>
    <w:p>
      <w:r>
        <w:t>________________________________________________________________________________________</w:t>
      </w:r>
    </w:p>
    <w:p>
      <w:r>
        <w:rPr>
          <w:b/>
          <w:sz w:val="19"/>
        </w:rPr>
        <w:t>Corresponding author email / ORCID iD</w:t>
      </w:r>
    </w:p>
    <w:p>
      <w:r>
        <w:t>________________________________________________________________________________________</w:t>
      </w:r>
    </w:p>
    <w:p/>
    <w:p>
      <w:r>
        <w:rPr>
          <w:b/>
          <w:color w:val="0F4C5C"/>
          <w:sz w:val="22"/>
        </w:rPr>
        <w:t>DECLARATIONS</w:t>
      </w:r>
    </w:p>
    <w:p>
      <w:pPr>
        <w:spacing w:after="100"/>
        <w:ind w:left="360"/>
      </w:pPr>
      <w:r>
        <w:rPr>
          <w:sz w:val="19"/>
        </w:rPr>
        <w:t>1.  This manuscript is our original work. It has not been published previously and is not under consideration by any other journal.</w:t>
      </w:r>
    </w:p>
    <w:p>
      <w:pPr>
        <w:spacing w:after="100"/>
        <w:ind w:left="360"/>
      </w:pPr>
      <w:r>
        <w:rPr>
          <w:sz w:val="19"/>
        </w:rPr>
        <w:t>2.  All authors listed have made a substantial contribution to the work and have approved the final version submitted, in accordance with ICMJE authorship criteria.</w:t>
      </w:r>
    </w:p>
    <w:p>
      <w:pPr>
        <w:spacing w:after="100"/>
        <w:ind w:left="360"/>
      </w:pPr>
      <w:r>
        <w:rPr>
          <w:sz w:val="19"/>
        </w:rPr>
        <w:t>3.  No person who meets the authorship criteria has been omitted, and no person who does not meet them has been included.</w:t>
      </w:r>
    </w:p>
    <w:p>
      <w:pPr>
        <w:spacing w:after="100"/>
        <w:ind w:left="360"/>
      </w:pPr>
      <w:r>
        <w:rPr>
          <w:sz w:val="19"/>
        </w:rPr>
        <w:t>4.  All sources of funding and all financial or non-financial competing interests have been disclosed in the manuscript.</w:t>
      </w:r>
    </w:p>
    <w:p>
      <w:pPr>
        <w:spacing w:after="100"/>
        <w:ind w:left="360"/>
      </w:pPr>
      <w:r>
        <w:rPr>
          <w:sz w:val="19"/>
        </w:rPr>
        <w:t>5.  Any use of generative AI has been disclosed in the manuscript as required by the IJEIAI AI Usage Policy. No AI system is listed as an author.</w:t>
      </w:r>
    </w:p>
    <w:p>
      <w:pPr>
        <w:spacing w:after="100"/>
        <w:ind w:left="360"/>
      </w:pPr>
      <w:r>
        <w:rPr>
          <w:sz w:val="19"/>
        </w:rPr>
        <w:t>6.  All third-party material reproduced in the manuscript is either original, in the public domain, or used with written permission.</w:t>
      </w:r>
    </w:p>
    <w:p>
      <w:pPr>
        <w:spacing w:after="100"/>
        <w:ind w:left="360"/>
      </w:pPr>
      <w:r>
        <w:rPr>
          <w:sz w:val="19"/>
        </w:rPr>
        <w:t>7.  Where the work involved human or animal subjects, appropriate ethical approval was obtained and is stated in the manuscript.</w:t>
      </w:r>
    </w:p>
    <w:p>
      <w:pPr>
        <w:spacing w:after="100"/>
        <w:ind w:left="360"/>
      </w:pPr>
      <w:r>
        <w:rPr>
          <w:sz w:val="19"/>
        </w:rPr>
        <w:t>8.  The data availability statement in the manuscript is accurate.</w:t>
      </w:r>
    </w:p>
    <w:p/>
    <w:p>
      <w:r>
        <w:rPr>
          <w:b/>
          <w:color w:val="0F4C5C"/>
          <w:sz w:val="22"/>
        </w:rPr>
        <w:t>COPYRIGHT &amp; LICENCE</w:t>
      </w:r>
    </w:p>
    <w:p>
      <w:r>
        <w:rPr>
          <w:sz w:val="19"/>
        </w:rPr>
        <w:t>The authors retain full copyright in this work. On acceptance, the authors grant IJEIAI a non-exclusive licence to publish, and agree that the article will be released under a Creative Commons Attribution 4.0 International licence (CC BY 4.0), permitting any reader to share and adapt the work with attribution. Authors may deposit any version, including the published version, in any repository at any time, with no embargo.</w:t>
      </w:r>
    </w:p>
    <w:p/>
    <w:p>
      <w:r>
        <w:rPr>
          <w:b/>
          <w:color w:val="0F4C5C"/>
          <w:sz w:val="22"/>
        </w:rPr>
        <w:t>SIGNATURES — all authors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sz w:val="18"/>
              </w:rPr>
              <w:t>#</w:t>
            </w:r>
          </w:p>
        </w:tc>
        <w:tc>
          <w:tcPr>
            <w:tcW w:type="dxa" w:w="1728"/>
          </w:tcPr>
          <w:p>
            <w:r>
              <w:rPr>
                <w:b/>
                <w:sz w:val="18"/>
              </w:rPr>
              <w:t>Full name</w:t>
            </w:r>
          </w:p>
        </w:tc>
        <w:tc>
          <w:tcPr>
            <w:tcW w:type="dxa" w:w="1728"/>
          </w:tcPr>
          <w:p>
            <w:r>
              <w:rPr>
                <w:b/>
                <w:sz w:val="18"/>
              </w:rPr>
              <w:t>Affiliation</w:t>
            </w:r>
          </w:p>
        </w:tc>
        <w:tc>
          <w:tcPr>
            <w:tcW w:type="dxa" w:w="1728"/>
          </w:tcPr>
          <w:p>
            <w:r>
              <w:rPr>
                <w:b/>
                <w:sz w:val="18"/>
              </w:rPr>
              <w:t>Signature</w:t>
            </w:r>
          </w:p>
        </w:tc>
        <w:tc>
          <w:tcPr>
            <w:tcW w:type="dxa" w:w="1728"/>
          </w:tcPr>
          <w:p>
            <w:r>
              <w:rPr>
                <w:b/>
                <w:sz w:val="18"/>
              </w:rPr>
              <w:t>Date</w:t>
            </w:r>
          </w:p>
        </w:tc>
      </w:tr>
      <w:tr>
        <w:tc>
          <w:tcPr>
            <w:tcW w:type="dxa" w:w="1728"/>
          </w:tcPr>
          <w:p>
            <w:r>
              <w:rPr>
                <w:sz w:val="18"/>
              </w:rPr>
              <w:t>1</w:t>
            </w:r>
          </w:p>
        </w:tc>
        <w:tc>
          <w:tcPr>
            <w:tcW w:type="dxa" w:w="1728"/>
          </w:tcPr>
          <w:p/>
          <w:p/>
        </w:tc>
        <w:tc>
          <w:tcPr>
            <w:tcW w:type="dxa" w:w="1728"/>
          </w:tcPr>
          <w:p/>
        </w:tc>
        <w:tc>
          <w:tcPr>
            <w:tcW w:type="dxa" w:w="1728"/>
          </w:tcPr>
          <w:p/>
        </w:tc>
        <w:tc>
          <w:tcPr>
            <w:tcW w:type="dxa" w:w="1728"/>
          </w:tcPr>
          <w:p/>
        </w:tc>
      </w:tr>
      <w:tr>
        <w:tc>
          <w:tcPr>
            <w:tcW w:type="dxa" w:w="1728"/>
          </w:tcPr>
          <w:p>
            <w:r>
              <w:rPr>
                <w:sz w:val="18"/>
              </w:rPr>
              <w:t>2</w:t>
            </w:r>
          </w:p>
        </w:tc>
        <w:tc>
          <w:tcPr>
            <w:tcW w:type="dxa" w:w="1728"/>
          </w:tcPr>
          <w:p/>
          <w:p/>
        </w:tc>
        <w:tc>
          <w:tcPr>
            <w:tcW w:type="dxa" w:w="1728"/>
          </w:tcPr>
          <w:p/>
        </w:tc>
        <w:tc>
          <w:tcPr>
            <w:tcW w:type="dxa" w:w="1728"/>
          </w:tcPr>
          <w:p/>
        </w:tc>
        <w:tc>
          <w:tcPr>
            <w:tcW w:type="dxa" w:w="1728"/>
          </w:tcPr>
          <w:p/>
        </w:tc>
      </w:tr>
      <w:tr>
        <w:tc>
          <w:tcPr>
            <w:tcW w:type="dxa" w:w="1728"/>
          </w:tcPr>
          <w:p>
            <w:r>
              <w:rPr>
                <w:sz w:val="18"/>
              </w:rPr>
              <w:t>3</w:t>
            </w:r>
          </w:p>
        </w:tc>
        <w:tc>
          <w:tcPr>
            <w:tcW w:type="dxa" w:w="1728"/>
          </w:tcPr>
          <w:p/>
          <w:p/>
        </w:tc>
        <w:tc>
          <w:tcPr>
            <w:tcW w:type="dxa" w:w="1728"/>
          </w:tcPr>
          <w:p/>
        </w:tc>
        <w:tc>
          <w:tcPr>
            <w:tcW w:type="dxa" w:w="1728"/>
          </w:tcPr>
          <w:p/>
        </w:tc>
        <w:tc>
          <w:tcPr>
            <w:tcW w:type="dxa" w:w="1728"/>
          </w:tcPr>
          <w:p/>
        </w:tc>
      </w:tr>
      <w:tr>
        <w:tc>
          <w:tcPr>
            <w:tcW w:type="dxa" w:w="1728"/>
          </w:tcPr>
          <w:p>
            <w:r>
              <w:rPr>
                <w:sz w:val="18"/>
              </w:rPr>
              <w:t>4</w:t>
            </w:r>
          </w:p>
        </w:tc>
        <w:tc>
          <w:tcPr>
            <w:tcW w:type="dxa" w:w="1728"/>
          </w:tcPr>
          <w:p/>
          <w:p/>
        </w:tc>
        <w:tc>
          <w:tcPr>
            <w:tcW w:type="dxa" w:w="1728"/>
          </w:tcPr>
          <w:p/>
        </w:tc>
        <w:tc>
          <w:tcPr>
            <w:tcW w:type="dxa" w:w="1728"/>
          </w:tcPr>
          <w:p/>
        </w:tc>
        <w:tc>
          <w:tcPr>
            <w:tcW w:type="dxa" w:w="1728"/>
          </w:tcPr>
          <w:p/>
        </w:tc>
      </w:tr>
      <w:tr>
        <w:tc>
          <w:tcPr>
            <w:tcW w:type="dxa" w:w="1728"/>
          </w:tcPr>
          <w:p>
            <w:r>
              <w:rPr>
                <w:sz w:val="18"/>
              </w:rPr>
              <w:t>5</w:t>
            </w:r>
          </w:p>
        </w:tc>
        <w:tc>
          <w:tcPr>
            <w:tcW w:type="dxa" w:w="1728"/>
          </w:tcPr>
          <w:p/>
          <w:p/>
        </w:tc>
        <w:tc>
          <w:tcPr>
            <w:tcW w:type="dxa" w:w="1728"/>
          </w:tcPr>
          <w:p/>
        </w:tc>
        <w:tc>
          <w:tcPr>
            <w:tcW w:type="dxa" w:w="1728"/>
          </w:tcPr>
          <w:p/>
        </w:tc>
        <w:tc>
          <w:tcPr>
            <w:tcW w:type="dxa" w:w="1728"/>
          </w:tcPr>
          <w:p/>
        </w:tc>
      </w:tr>
      <w:tr>
        <w:tc>
          <w:tcPr>
            <w:tcW w:type="dxa" w:w="1728"/>
          </w:tcPr>
          <w:p>
            <w:r>
              <w:rPr>
                <w:sz w:val="18"/>
              </w:rPr>
              <w:t>6</w:t>
            </w:r>
          </w:p>
        </w:tc>
        <w:tc>
          <w:tcPr>
            <w:tcW w:type="dxa" w:w="1728"/>
          </w:tcPr>
          <w:p/>
          <w:p/>
        </w:tc>
        <w:tc>
          <w:tcPr>
            <w:tcW w:type="dxa" w:w="1728"/>
          </w:tcPr>
          <w:p/>
        </w:tc>
        <w:tc>
          <w:tcPr>
            <w:tcW w:type="dxa" w:w="1728"/>
          </w:tcPr>
          <w:p/>
        </w:tc>
        <w:tc>
          <w:tcPr>
            <w:tcW w:type="dxa" w:w="1728"/>
          </w:tcPr>
          <w:p/>
        </w:tc>
      </w:tr>
    </w:tbl>
    <w:p/>
    <w:p>
      <w:r>
        <w:rPr>
          <w:i/>
          <w:sz w:val="17"/>
        </w:rPr>
        <w:t>A typed name in the signature column is accepted only if the form is submitted from the corresponding author's institutional email address. Otherwise a scanned or digital signature is required from each author.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